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69" w:rsidRDefault="00DE1769" w:rsidP="00A064FA">
      <w:pPr>
        <w:spacing w:after="0"/>
        <w:jc w:val="center"/>
      </w:pPr>
      <w:r>
        <w:t>CITY OF WINCHESTER</w:t>
      </w:r>
    </w:p>
    <w:p w:rsidR="00DE1769" w:rsidRDefault="00DE1769" w:rsidP="00A064FA">
      <w:pPr>
        <w:spacing w:after="0"/>
        <w:jc w:val="center"/>
      </w:pPr>
      <w:r>
        <w:t>AGENDA</w:t>
      </w:r>
    </w:p>
    <w:p w:rsidR="00DE1769" w:rsidRDefault="00DE1769" w:rsidP="00A064FA">
      <w:pPr>
        <w:spacing w:after="0"/>
        <w:jc w:val="center"/>
      </w:pPr>
      <w:r>
        <w:t>November 7, 2018</w:t>
      </w:r>
    </w:p>
    <w:p w:rsidR="00DE1769" w:rsidRDefault="00DE1769" w:rsidP="00A064FA">
      <w:pPr>
        <w:spacing w:after="0"/>
        <w:jc w:val="center"/>
      </w:pPr>
      <w:r>
        <w:t>7:00 p.m.</w:t>
      </w:r>
    </w:p>
    <w:p w:rsidR="00DE1769" w:rsidRDefault="00DE1769" w:rsidP="002D3FBC">
      <w:pPr>
        <w:spacing w:after="0"/>
      </w:pPr>
    </w:p>
    <w:p w:rsidR="00DE1769" w:rsidRDefault="00DE1769" w:rsidP="002D3FBC">
      <w:pPr>
        <w:spacing w:after="0"/>
      </w:pPr>
      <w:r>
        <w:t xml:space="preserve"> 7:00 p.m.   Payment of Bills</w:t>
      </w:r>
    </w:p>
    <w:p w:rsidR="00DE1769" w:rsidRDefault="00DE1769" w:rsidP="002D3FBC">
      <w:pPr>
        <w:spacing w:after="0"/>
      </w:pPr>
      <w:r>
        <w:t xml:space="preserve"> 7:05 p.m.   Approval of bills and minutes   </w:t>
      </w:r>
    </w:p>
    <w:p w:rsidR="00DE1769" w:rsidRDefault="002D3FBC" w:rsidP="002D3FBC">
      <w:pPr>
        <w:spacing w:after="0"/>
      </w:pPr>
      <w:r>
        <w:t xml:space="preserve"> 7:10 p.m.   Reg Benton - </w:t>
      </w:r>
      <w:r w:rsidR="00DA2962">
        <w:t>Water Project Update</w:t>
      </w:r>
    </w:p>
    <w:p w:rsidR="00DE1769" w:rsidRDefault="00DE1769" w:rsidP="002D3FBC">
      <w:pPr>
        <w:spacing w:after="0"/>
      </w:pPr>
      <w:r>
        <w:t xml:space="preserve"> 7:20 p.m.   Chuck Frost/Winchester Civic Group</w:t>
      </w:r>
    </w:p>
    <w:p w:rsidR="00DE1769" w:rsidRDefault="00DE1769" w:rsidP="002D3FBC">
      <w:pPr>
        <w:spacing w:after="0"/>
      </w:pPr>
      <w:r>
        <w:tab/>
        <w:t xml:space="preserve">           *Civic Group Update</w:t>
      </w:r>
    </w:p>
    <w:p w:rsidR="00BC44BF" w:rsidRDefault="00941860" w:rsidP="002D3FBC">
      <w:pPr>
        <w:spacing w:after="0"/>
      </w:pPr>
      <w:r>
        <w:t xml:space="preserve"> 7:30</w:t>
      </w:r>
      <w:r w:rsidR="00BC44BF">
        <w:t xml:space="preserve"> p.m.    Ron Ragan – Gas</w:t>
      </w:r>
    </w:p>
    <w:p w:rsidR="00BC44BF" w:rsidRDefault="00941860" w:rsidP="002D3FBC">
      <w:pPr>
        <w:spacing w:after="0"/>
      </w:pPr>
      <w:r>
        <w:t xml:space="preserve"> 7:45</w:t>
      </w:r>
      <w:r w:rsidR="00BC44BF">
        <w:t xml:space="preserve"> p.m.   Amy Brown, City Treasurer</w:t>
      </w:r>
    </w:p>
    <w:p w:rsidR="00BC44BF" w:rsidRDefault="00BC44BF" w:rsidP="00941860">
      <w:pPr>
        <w:pStyle w:val="ListParagraph"/>
        <w:numPr>
          <w:ilvl w:val="0"/>
          <w:numId w:val="3"/>
        </w:numPr>
        <w:spacing w:after="0"/>
      </w:pPr>
      <w:r>
        <w:t>Monthly Financials</w:t>
      </w:r>
    </w:p>
    <w:p w:rsidR="00DE1769" w:rsidRDefault="00941860" w:rsidP="002D3FBC">
      <w:pPr>
        <w:spacing w:after="0"/>
      </w:pPr>
      <w:r>
        <w:t xml:space="preserve"> 7:50</w:t>
      </w:r>
      <w:r w:rsidR="00DE1769">
        <w:t xml:space="preserve"> p.m.   George Lindsey</w:t>
      </w:r>
    </w:p>
    <w:p w:rsidR="00DE1769" w:rsidRDefault="00DE1769" w:rsidP="00941860">
      <w:pPr>
        <w:pStyle w:val="ListParagraph"/>
        <w:numPr>
          <w:ilvl w:val="0"/>
          <w:numId w:val="2"/>
        </w:numPr>
        <w:spacing w:after="0"/>
      </w:pPr>
      <w:r>
        <w:t>Monthly Report</w:t>
      </w:r>
    </w:p>
    <w:p w:rsidR="00DE1769" w:rsidRDefault="00941860" w:rsidP="002D3FBC">
      <w:pPr>
        <w:spacing w:after="0"/>
      </w:pPr>
      <w:r>
        <w:t xml:space="preserve"> 7:55</w:t>
      </w:r>
      <w:r w:rsidR="00DE1769">
        <w:t xml:space="preserve"> p.m.   John Simmons, Supt. of Public Works</w:t>
      </w:r>
    </w:p>
    <w:p w:rsidR="00DE1769" w:rsidRDefault="00DE1769" w:rsidP="00941860">
      <w:pPr>
        <w:pStyle w:val="ListParagraph"/>
        <w:numPr>
          <w:ilvl w:val="0"/>
          <w:numId w:val="1"/>
        </w:numPr>
        <w:spacing w:after="0"/>
      </w:pPr>
      <w:r>
        <w:t>Monthly Report</w:t>
      </w:r>
    </w:p>
    <w:p w:rsidR="00DE1769" w:rsidRDefault="00941860" w:rsidP="002D3FBC">
      <w:pPr>
        <w:spacing w:after="0"/>
      </w:pPr>
      <w:r>
        <w:t xml:space="preserve"> 8:00</w:t>
      </w:r>
      <w:r w:rsidR="00DE1769">
        <w:t xml:space="preserve"> p.m.   Rex McIntire, Mayor </w:t>
      </w:r>
    </w:p>
    <w:p w:rsidR="00DE1769" w:rsidRDefault="002A48EB" w:rsidP="002D3FBC">
      <w:pPr>
        <w:spacing w:after="0"/>
      </w:pPr>
      <w:r>
        <w:tab/>
      </w:r>
      <w:r>
        <w:tab/>
        <w:t>* Appoint</w:t>
      </w:r>
      <w:r w:rsidR="007B0D28">
        <w:t>ments</w:t>
      </w:r>
      <w:r>
        <w:t xml:space="preserve"> </w:t>
      </w:r>
      <w:r w:rsidR="00DE1769">
        <w:t>to</w:t>
      </w:r>
      <w:r w:rsidR="007B0D28">
        <w:t xml:space="preserve"> the</w:t>
      </w:r>
      <w:r w:rsidR="00DE1769">
        <w:t xml:space="preserve"> Library Board</w:t>
      </w:r>
      <w:r w:rsidR="00876927">
        <w:t xml:space="preserve"> Members</w:t>
      </w:r>
    </w:p>
    <w:p w:rsidR="00876927" w:rsidRDefault="00876927" w:rsidP="002D3FBC">
      <w:pPr>
        <w:spacing w:after="0"/>
      </w:pPr>
      <w:r>
        <w:tab/>
      </w:r>
      <w:r>
        <w:tab/>
        <w:t>* Appoint Alderman for Ward 2</w:t>
      </w:r>
    </w:p>
    <w:p w:rsidR="00DE1769" w:rsidRDefault="00DE1769" w:rsidP="002D3FBC">
      <w:pPr>
        <w:spacing w:after="0"/>
      </w:pPr>
      <w:r>
        <w:tab/>
      </w:r>
      <w:r>
        <w:tab/>
        <w:t>*</w:t>
      </w:r>
      <w:r w:rsidR="00941860">
        <w:t xml:space="preserve"> </w:t>
      </w:r>
      <w:r>
        <w:t>”Coat of Arms” for City of Winchester</w:t>
      </w:r>
    </w:p>
    <w:p w:rsidR="00DE1769" w:rsidRDefault="00DE1769" w:rsidP="002D3FBC">
      <w:pPr>
        <w:spacing w:after="0"/>
      </w:pPr>
      <w:r>
        <w:tab/>
      </w:r>
      <w:r>
        <w:tab/>
        <w:t>*</w:t>
      </w:r>
      <w:r w:rsidR="00BC44BF">
        <w:t xml:space="preserve"> </w:t>
      </w:r>
      <w:r>
        <w:t>Bicentennial Celebration</w:t>
      </w:r>
    </w:p>
    <w:p w:rsidR="00DE1769" w:rsidRDefault="00DE1769" w:rsidP="002D3FBC">
      <w:pPr>
        <w:spacing w:after="0"/>
      </w:pPr>
      <w:r>
        <w:tab/>
      </w:r>
      <w:r>
        <w:tab/>
        <w:t>* Development at Old Grocery Store Property</w:t>
      </w:r>
    </w:p>
    <w:p w:rsidR="00A53B40" w:rsidRDefault="007B0D28" w:rsidP="002D3FBC">
      <w:pPr>
        <w:spacing w:after="0"/>
      </w:pPr>
      <w:r>
        <w:tab/>
      </w:r>
      <w:r>
        <w:tab/>
        <w:t>*</w:t>
      </w:r>
      <w:r w:rsidR="00F11113">
        <w:t xml:space="preserve"> Christmas Lighting Contest</w:t>
      </w:r>
    </w:p>
    <w:p w:rsidR="00500F38" w:rsidRDefault="00A55EFD" w:rsidP="002D3FBC">
      <w:pPr>
        <w:spacing w:after="0"/>
      </w:pPr>
      <w:r>
        <w:tab/>
      </w:r>
      <w:r>
        <w:tab/>
        <w:t>* Christmas G</w:t>
      </w:r>
      <w:r w:rsidR="00500F38">
        <w:t>athering</w:t>
      </w:r>
    </w:p>
    <w:p w:rsidR="00334B66" w:rsidRDefault="00334B66" w:rsidP="002D3FBC">
      <w:pPr>
        <w:spacing w:after="0"/>
      </w:pPr>
      <w:r>
        <w:tab/>
      </w:r>
      <w:r>
        <w:tab/>
        <w:t>* Ad placement on the Smithsonian Exhibit</w:t>
      </w:r>
    </w:p>
    <w:p w:rsidR="00A55EFD" w:rsidRDefault="00A55EFD" w:rsidP="002D3FBC">
      <w:pPr>
        <w:spacing w:after="0"/>
      </w:pPr>
      <w:r>
        <w:tab/>
      </w:r>
      <w:r>
        <w:tab/>
        <w:t>* Status of Dr. Heinz building</w:t>
      </w:r>
    </w:p>
    <w:p w:rsidR="00CB1AD6" w:rsidRDefault="00CB1AD6" w:rsidP="002D3FBC">
      <w:pPr>
        <w:spacing w:after="0"/>
      </w:pPr>
      <w:r>
        <w:tab/>
      </w:r>
      <w:r>
        <w:tab/>
        <w:t xml:space="preserve">* Valley Tree Estates </w:t>
      </w:r>
    </w:p>
    <w:p w:rsidR="00CB1AD6" w:rsidRDefault="00CB1AD6" w:rsidP="002D3FBC">
      <w:pPr>
        <w:spacing w:after="0"/>
      </w:pPr>
      <w:r>
        <w:tab/>
      </w:r>
      <w:r>
        <w:tab/>
        <w:t>* Enterprise Zone, Adam Stroud</w:t>
      </w:r>
    </w:p>
    <w:p w:rsidR="00DE1769" w:rsidRDefault="00941860" w:rsidP="002D3FBC">
      <w:pPr>
        <w:spacing w:after="0"/>
      </w:pPr>
      <w:r>
        <w:t xml:space="preserve"> 8:40</w:t>
      </w:r>
      <w:r w:rsidR="00DE1769">
        <w:t xml:space="preserve"> p.m.   John Paul Coonrod, City Attorney</w:t>
      </w:r>
    </w:p>
    <w:p w:rsidR="00DE1769" w:rsidRDefault="00DE1769" w:rsidP="002D3FBC">
      <w:pPr>
        <w:spacing w:after="0"/>
      </w:pPr>
      <w:r>
        <w:tab/>
      </w:r>
      <w:r>
        <w:tab/>
        <w:t>*</w:t>
      </w:r>
      <w:r w:rsidR="00941860">
        <w:t xml:space="preserve"> Interdepartmental Transfer of Funds within General Fund</w:t>
      </w:r>
    </w:p>
    <w:p w:rsidR="00DE1769" w:rsidRDefault="00DE1769" w:rsidP="002D3FBC">
      <w:pPr>
        <w:spacing w:after="0"/>
      </w:pPr>
      <w:r>
        <w:tab/>
      </w:r>
      <w:r>
        <w:tab/>
        <w:t>*</w:t>
      </w:r>
      <w:r w:rsidR="00941860">
        <w:t xml:space="preserve"> </w:t>
      </w:r>
      <w:r>
        <w:t>Safe</w:t>
      </w:r>
      <w:r w:rsidR="00941860">
        <w:t xml:space="preserve"> Routes to School Grant Update</w:t>
      </w:r>
    </w:p>
    <w:p w:rsidR="00941860" w:rsidRDefault="00941860" w:rsidP="002D3FBC">
      <w:pPr>
        <w:spacing w:after="0"/>
      </w:pPr>
      <w:r>
        <w:tab/>
      </w:r>
      <w:r>
        <w:tab/>
        <w:t>* Annual Tax Levy Ordinance</w:t>
      </w:r>
    </w:p>
    <w:p w:rsidR="00DE1769" w:rsidRDefault="00941860" w:rsidP="00941860">
      <w:pPr>
        <w:spacing w:after="0"/>
        <w:ind w:left="1440"/>
      </w:pPr>
      <w:r>
        <w:t>* TIF District – Payments in Lieu of Abatement – Old Grocery Store Property and Valley     Tree Estates Properties</w:t>
      </w:r>
      <w:r w:rsidR="00DE1769">
        <w:tab/>
      </w:r>
    </w:p>
    <w:p w:rsidR="00DE1769" w:rsidRDefault="00941860" w:rsidP="002D3FBC">
      <w:pPr>
        <w:spacing w:after="0"/>
      </w:pPr>
      <w:r>
        <w:t xml:space="preserve"> 9:00</w:t>
      </w:r>
      <w:r w:rsidR="00BC44BF">
        <w:t xml:space="preserve"> p.m.  </w:t>
      </w:r>
      <w:r w:rsidR="00DE1769">
        <w:t xml:space="preserve"> Public Comments</w:t>
      </w:r>
    </w:p>
    <w:p w:rsidR="00DE1769" w:rsidRDefault="00941860" w:rsidP="002D3FBC">
      <w:pPr>
        <w:spacing w:after="0"/>
      </w:pPr>
      <w:r>
        <w:t xml:space="preserve"> 9:10</w:t>
      </w:r>
      <w:r w:rsidR="00DE1769">
        <w:t xml:space="preserve"> p.m.   Alderman Report   </w:t>
      </w:r>
    </w:p>
    <w:p w:rsidR="00DE1769" w:rsidRDefault="002A48EB" w:rsidP="002D3FBC">
      <w:pPr>
        <w:spacing w:after="0"/>
      </w:pPr>
      <w:r>
        <w:tab/>
      </w:r>
      <w:r>
        <w:tab/>
        <w:t>Ron Bell – Water Conference</w:t>
      </w:r>
      <w:r w:rsidR="00DE1769">
        <w:tab/>
      </w:r>
    </w:p>
    <w:p w:rsidR="007B0D28" w:rsidRDefault="007B0D28" w:rsidP="002D3FBC">
      <w:pPr>
        <w:spacing w:after="0"/>
      </w:pPr>
      <w:r>
        <w:tab/>
      </w:r>
      <w:r>
        <w:tab/>
        <w:t>Bill – Cross walk at Library</w:t>
      </w:r>
    </w:p>
    <w:p w:rsidR="00DE1769" w:rsidRDefault="00941860" w:rsidP="002D3FBC">
      <w:pPr>
        <w:spacing w:after="0"/>
      </w:pPr>
      <w:r>
        <w:t xml:space="preserve"> 9:20</w:t>
      </w:r>
      <w:r w:rsidR="00DE1769">
        <w:t xml:space="preserve"> p.m.   Closed Session</w:t>
      </w:r>
    </w:p>
    <w:p w:rsidR="00DE1769" w:rsidRDefault="00334B66" w:rsidP="002D3FBC">
      <w:pPr>
        <w:spacing w:after="0"/>
      </w:pPr>
      <w:r>
        <w:tab/>
      </w:r>
      <w:r>
        <w:tab/>
        <w:t>*</w:t>
      </w:r>
      <w:r w:rsidR="00941860">
        <w:t xml:space="preserve"> </w:t>
      </w:r>
      <w:r w:rsidR="00FE50EA">
        <w:t>City Property on North Main Valuations</w:t>
      </w:r>
    </w:p>
    <w:p w:rsidR="00A07C51" w:rsidRDefault="00334B66" w:rsidP="00DE1769">
      <w:r>
        <w:tab/>
      </w:r>
      <w:r>
        <w:tab/>
        <w:t>*</w:t>
      </w:r>
      <w:r w:rsidR="00941860">
        <w:t xml:space="preserve"> </w:t>
      </w:r>
      <w:r w:rsidR="00500F38">
        <w:t>Seasonal Salary Adjustments</w:t>
      </w:r>
      <w:bookmarkStart w:id="0" w:name="_GoBack"/>
      <w:bookmarkEnd w:id="0"/>
    </w:p>
    <w:sectPr w:rsidR="00A0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5016A"/>
    <w:multiLevelType w:val="hybridMultilevel"/>
    <w:tmpl w:val="FDCE7796"/>
    <w:lvl w:ilvl="0" w:tplc="8D626916">
      <w:start w:val="121"/>
      <w:numFmt w:val="bullet"/>
      <w:lvlText w:val=""/>
      <w:lvlJc w:val="left"/>
      <w:pPr>
        <w:ind w:left="1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87234BD"/>
    <w:multiLevelType w:val="hybridMultilevel"/>
    <w:tmpl w:val="8684FAEE"/>
    <w:lvl w:ilvl="0" w:tplc="FB547F00">
      <w:start w:val="12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5F87637"/>
    <w:multiLevelType w:val="hybridMultilevel"/>
    <w:tmpl w:val="3C1EAFAC"/>
    <w:lvl w:ilvl="0" w:tplc="E988B34E">
      <w:start w:val="12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69"/>
    <w:rsid w:val="000D7F2B"/>
    <w:rsid w:val="000F320C"/>
    <w:rsid w:val="002A48EB"/>
    <w:rsid w:val="002D3FBC"/>
    <w:rsid w:val="00334B66"/>
    <w:rsid w:val="00500F38"/>
    <w:rsid w:val="00504519"/>
    <w:rsid w:val="00720EBC"/>
    <w:rsid w:val="007B0D28"/>
    <w:rsid w:val="00815D62"/>
    <w:rsid w:val="00876927"/>
    <w:rsid w:val="00941860"/>
    <w:rsid w:val="00A064FA"/>
    <w:rsid w:val="00A07C51"/>
    <w:rsid w:val="00A53B40"/>
    <w:rsid w:val="00A55EFD"/>
    <w:rsid w:val="00BC44BF"/>
    <w:rsid w:val="00CB1AD6"/>
    <w:rsid w:val="00DA2962"/>
    <w:rsid w:val="00DE1769"/>
    <w:rsid w:val="00F11113"/>
    <w:rsid w:val="00F9642F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E3235-BA7F-4F8B-940F-F3DB715F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52E1-E5F2-4DC8-BF12-867F3635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19</cp:revision>
  <cp:lastPrinted>2018-11-05T21:40:00Z</cp:lastPrinted>
  <dcterms:created xsi:type="dcterms:W3CDTF">2018-10-05T12:33:00Z</dcterms:created>
  <dcterms:modified xsi:type="dcterms:W3CDTF">2018-11-05T21:42:00Z</dcterms:modified>
</cp:coreProperties>
</file>